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2E392E9A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975926">
        <w:rPr>
          <w:rFonts w:ascii="Tahoma" w:eastAsia="Tahoma" w:hAnsi="Tahoma" w:cs="Tahoma"/>
          <w:b/>
          <w:bCs/>
          <w:sz w:val="20"/>
          <w:szCs w:val="20"/>
          <w:lang w:val="es-ES"/>
        </w:rPr>
        <w:t>9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4CC80F8B" w:rsidR="005A08CB" w:rsidRPr="00C258C0" w:rsidRDefault="00B74E66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s-CO"/>
              </w:rPr>
              <w:t>RAZÓN DE COBERTURA DE INTERESES</w:t>
            </w:r>
          </w:p>
        </w:tc>
        <w:tc>
          <w:tcPr>
            <w:tcW w:w="3136" w:type="dxa"/>
          </w:tcPr>
          <w:p w14:paraId="25173F46" w14:textId="7DC1683D" w:rsidR="005A08CB" w:rsidRPr="00C258C0" w:rsidRDefault="00B74E66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s-CO"/>
              </w:rPr>
              <w:t>Utilidad Operacional / Gastos de Interés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A110FC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0AE9" w14:textId="77777777" w:rsidR="00DF49A9" w:rsidRDefault="00DF49A9" w:rsidP="006E1CAF">
      <w:pPr>
        <w:spacing w:after="0" w:line="240" w:lineRule="auto"/>
      </w:pPr>
      <w:r>
        <w:separator/>
      </w:r>
    </w:p>
  </w:endnote>
  <w:endnote w:type="continuationSeparator" w:id="0">
    <w:p w14:paraId="6CE679E4" w14:textId="77777777" w:rsidR="00DF49A9" w:rsidRDefault="00DF49A9" w:rsidP="006E1CAF">
      <w:pPr>
        <w:spacing w:after="0" w:line="240" w:lineRule="auto"/>
      </w:pPr>
      <w:r>
        <w:continuationSeparator/>
      </w:r>
    </w:p>
  </w:endnote>
  <w:endnote w:type="continuationNotice" w:id="1">
    <w:p w14:paraId="66C093FC" w14:textId="77777777" w:rsidR="00DF49A9" w:rsidRDefault="00DF4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E0CA" w14:textId="77777777" w:rsidR="00DF49A9" w:rsidRDefault="00DF49A9" w:rsidP="006E1CAF">
      <w:pPr>
        <w:spacing w:after="0" w:line="240" w:lineRule="auto"/>
      </w:pPr>
      <w:r>
        <w:separator/>
      </w:r>
    </w:p>
  </w:footnote>
  <w:footnote w:type="continuationSeparator" w:id="0">
    <w:p w14:paraId="61E58CD4" w14:textId="77777777" w:rsidR="00DF49A9" w:rsidRDefault="00DF49A9" w:rsidP="006E1CAF">
      <w:pPr>
        <w:spacing w:after="0" w:line="240" w:lineRule="auto"/>
      </w:pPr>
      <w:r>
        <w:continuationSeparator/>
      </w:r>
    </w:p>
  </w:footnote>
  <w:footnote w:type="continuationNotice" w:id="1">
    <w:p w14:paraId="645F6A5D" w14:textId="77777777" w:rsidR="00DF49A9" w:rsidRDefault="00DF49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0FAD57C1" w:rsidR="00C44386" w:rsidRPr="00975926" w:rsidRDefault="00C44386" w:rsidP="00E60E5B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75926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975926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="00975926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E60E5B">
      <w:rPr>
        <w:rFonts w:ascii="Tahoma" w:hAnsi="Tahoma" w:cs="Tahoma"/>
        <w:b/>
        <w:bCs/>
        <w:color w:val="auto"/>
        <w:sz w:val="20"/>
        <w:szCs w:val="20"/>
        <w:lang w:val="es-ES"/>
      </w:rPr>
      <w:t>_____</w:t>
    </w:r>
    <w:r w:rsidR="00975926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CA6D66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50684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43BD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45EE"/>
    <w:rsid w:val="005B5724"/>
    <w:rsid w:val="005B6D26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97D05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20FE"/>
    <w:rsid w:val="0097531C"/>
    <w:rsid w:val="00975926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10FC"/>
    <w:rsid w:val="00A13BE5"/>
    <w:rsid w:val="00A17BA9"/>
    <w:rsid w:val="00A27AE7"/>
    <w:rsid w:val="00A27BB3"/>
    <w:rsid w:val="00A27CA3"/>
    <w:rsid w:val="00A3079D"/>
    <w:rsid w:val="00A32EB8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74E66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A6D66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DF49A9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0E5B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 Leguizamon Mendoza</cp:lastModifiedBy>
  <cp:revision>24</cp:revision>
  <dcterms:created xsi:type="dcterms:W3CDTF">2023-05-30T02:58:00Z</dcterms:created>
  <dcterms:modified xsi:type="dcterms:W3CDTF">2026-04-06T15:45:00Z</dcterms:modified>
</cp:coreProperties>
</file>